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49"/>
        <w:gridCol w:w="7705"/>
      </w:tblGrid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Вимога законодавства пункти </w:t>
            </w:r>
            <w:proofErr w:type="spellStart"/>
            <w:r w:rsidRPr="008A1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ст</w:t>
            </w:r>
            <w:proofErr w:type="spellEnd"/>
            <w:r w:rsidRPr="008A1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6. ЗУ 2639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страву.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807" w:type="dxa"/>
          </w:tcPr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>РИБНІ НАГЕТСИ.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перелік </w:t>
            </w:r>
            <w:proofErr w:type="spellStart"/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Філе риби зі шкірою промислового виробництва, хліб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цільнозерновий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>, сіль, яйця курячі, борошно пшеничне, сухарі панірувальні, олія,.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Риба, хліб –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глютен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яйця, борошно пшеничне –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глютен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сухарі панірувальні –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глютен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.. 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кількість певних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інгрідієнтів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Філе риби зі шкірою промислового виробництва 66,5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хліб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цільнозерновий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 – 17,5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сіль – 0,2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яйця курячі – 5.6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борошно пшеничне – 5,6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, сухарі панірувальні – 7,0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  <w:r w:rsidRPr="008A11D0">
              <w:rPr>
                <w:rFonts w:ascii="Times New Roman" w:eastAsia="Calibri" w:hAnsi="Times New Roman" w:cs="Times New Roman"/>
                <w:lang w:val="uk-UA"/>
              </w:rPr>
              <w:t>, олія – 1,4 гр.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Порція – 70 </w:t>
            </w:r>
            <w:proofErr w:type="spellStart"/>
            <w:r w:rsidRPr="008A11D0">
              <w:rPr>
                <w:rFonts w:ascii="Times New Roman" w:eastAsia="Calibri" w:hAnsi="Times New Roman" w:cs="Times New Roman"/>
                <w:lang w:val="uk-UA"/>
              </w:rPr>
              <w:t>гр</w:t>
            </w:r>
            <w:proofErr w:type="spellEnd"/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>Термін придатності – не більше 2 годин.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>Температура подачі +65-75С.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>ПП СТРЕЛЬЧУК Н.П. Сумська обл. м. Конотоп.</w:t>
            </w:r>
          </w:p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lang w:val="uk-UA"/>
              </w:rPr>
              <w:t xml:space="preserve">ЗОШ № </w:t>
            </w: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  <w:bookmarkStart w:id="0" w:name="_GoBack"/>
            <w:bookmarkEnd w:id="0"/>
            <w:r w:rsidRPr="008A11D0">
              <w:rPr>
                <w:rFonts w:ascii="Times New Roman" w:eastAsia="Calibri" w:hAnsi="Times New Roman" w:cs="Times New Roman"/>
                <w:lang w:val="uk-UA"/>
              </w:rPr>
              <w:t>__________________________________</w:t>
            </w:r>
          </w:p>
        </w:tc>
      </w:tr>
      <w:tr w:rsidR="008A11D0" w:rsidRPr="008A11D0" w:rsidTr="004E2B6F">
        <w:tc>
          <w:tcPr>
            <w:tcW w:w="7807" w:type="dxa"/>
          </w:tcPr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10.інструкції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8A11D0" w:rsidRPr="008A11D0" w:rsidTr="004E2B6F">
        <w:trPr>
          <w:trHeight w:val="2858"/>
        </w:trPr>
        <w:tc>
          <w:tcPr>
            <w:tcW w:w="7807" w:type="dxa"/>
          </w:tcPr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12.інформація про поживну цінність харчового продукту</w:t>
            </w:r>
          </w:p>
        </w:tc>
        <w:tc>
          <w:tcPr>
            <w:tcW w:w="7807" w:type="dxa"/>
          </w:tcPr>
          <w:p w:rsidR="008A11D0" w:rsidRPr="008A11D0" w:rsidRDefault="008A11D0" w:rsidP="008A11D0">
            <w:pPr>
              <w:tabs>
                <w:tab w:val="left" w:pos="29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A1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Маса </w:t>
            </w:r>
            <w:proofErr w:type="spellStart"/>
            <w:r w:rsidRPr="008A1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порції-</w:t>
            </w:r>
            <w:proofErr w:type="spellEnd"/>
            <w:r w:rsidRPr="008A11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100 гр</w:t>
            </w:r>
            <w:r w:rsidRPr="008A11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8A11D0" w:rsidRPr="008A11D0" w:rsidRDefault="008A11D0" w:rsidP="008A11D0">
            <w:pPr>
              <w:tabs>
                <w:tab w:val="left" w:pos="2974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11,3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2,2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14,5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З них : </w:t>
                  </w:r>
                  <w:proofErr w:type="spellStart"/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8A11D0">
                  <w:pPr>
                    <w:tabs>
                      <w:tab w:val="left" w:pos="2974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113,8 </w:t>
                  </w:r>
                  <w:proofErr w:type="spellStart"/>
                  <w:r w:rsidRPr="008A11D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кКал</w:t>
                  </w:r>
                  <w:proofErr w:type="spellEnd"/>
                </w:p>
              </w:tc>
            </w:tr>
          </w:tbl>
          <w:p w:rsidR="008A11D0" w:rsidRPr="008A11D0" w:rsidRDefault="008A11D0" w:rsidP="008A11D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1606DE" w:rsidRDefault="001606DE" w:rsidP="008A11D0"/>
    <w:p w:rsidR="008A11D0" w:rsidRDefault="008A11D0" w:rsidP="008A11D0"/>
    <w:p w:rsidR="008A11D0" w:rsidRDefault="008A11D0" w:rsidP="008A11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4"/>
        <w:gridCol w:w="7720"/>
      </w:tblGrid>
      <w:tr w:rsidR="008A11D0" w:rsidTr="004E2B6F"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Cs w:val="28"/>
              </w:rPr>
              <w:lastRenderedPageBreak/>
              <w:t xml:space="preserve">Вимога законодавства пункти </w:t>
            </w:r>
            <w:proofErr w:type="spellStart"/>
            <w:r w:rsidRPr="00DB7E4E">
              <w:rPr>
                <w:rFonts w:cs="Times New Roman"/>
                <w:b/>
                <w:bCs/>
                <w:szCs w:val="28"/>
              </w:rPr>
              <w:t>ст</w:t>
            </w:r>
            <w:proofErr w:type="spellEnd"/>
            <w:r w:rsidRPr="00DB7E4E">
              <w:rPr>
                <w:rFonts w:cs="Times New Roman"/>
                <w:b/>
                <w:bCs/>
                <w:szCs w:val="28"/>
              </w:rPr>
              <w:t xml:space="preserve"> 6. ЗУ 2639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>Інформація про страву.</w:t>
            </w:r>
          </w:p>
        </w:tc>
      </w:tr>
      <w:tr w:rsidR="008A11D0" w:rsidTr="004E2B6F">
        <w:tc>
          <w:tcPr>
            <w:tcW w:w="7807" w:type="dxa"/>
          </w:tcPr>
          <w:p w:rsidR="008A11D0" w:rsidRDefault="008A11D0" w:rsidP="004E2B6F">
            <w:pPr>
              <w:rPr>
                <w:rFonts w:cs="Times New Roman"/>
              </w:rPr>
            </w:pPr>
          </w:p>
        </w:tc>
        <w:tc>
          <w:tcPr>
            <w:tcW w:w="7807" w:type="dxa"/>
          </w:tcPr>
          <w:p w:rsidR="008A11D0" w:rsidRDefault="008A11D0" w:rsidP="004E2B6F">
            <w:pPr>
              <w:rPr>
                <w:rFonts w:cs="Times New Roman"/>
              </w:rPr>
            </w:pP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харчового продукту;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РИС РОЗСИПЧАСТИЙ З ОРЕГАНО.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інгрудієнтів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Рисова крупа, вода питна. сіль йодована, вершкове масло, </w:t>
            </w:r>
            <w:proofErr w:type="spellStart"/>
            <w:r>
              <w:rPr>
                <w:rFonts w:cs="Times New Roman"/>
              </w:rPr>
              <w:t>орегано</w:t>
            </w:r>
            <w:proofErr w:type="spellEnd"/>
            <w:r>
              <w:rPr>
                <w:rFonts w:cs="Times New Roman"/>
              </w:rPr>
              <w:t xml:space="preserve"> сушений.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речовин та харчових продуктів, які </w:t>
            </w:r>
            <w:proofErr w:type="spellStart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спичиняють</w:t>
            </w:r>
            <w:proofErr w:type="spellEnd"/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алергічні реакції або непереносимість;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Масло вершкове – лактоза.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певних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інгрідієнтів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</w:tc>
        <w:tc>
          <w:tcPr>
            <w:tcW w:w="7807" w:type="dxa"/>
          </w:tcPr>
          <w:p w:rsidR="008A11D0" w:rsidRDefault="008A11D0" w:rsidP="004E2B6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Рисова крупа – 43,4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вода питна – 90.0 гр. сіль йодована – 0,4, вершкове масло – 3,0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орегано</w:t>
            </w:r>
            <w:proofErr w:type="spellEnd"/>
            <w:r>
              <w:rPr>
                <w:rFonts w:cs="Times New Roman"/>
              </w:rPr>
              <w:t xml:space="preserve"> сушений – 0,6 гр.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Порція – 120 </w:t>
            </w:r>
            <w:proofErr w:type="spellStart"/>
            <w:r>
              <w:rPr>
                <w:rFonts w:cs="Times New Roman"/>
              </w:rPr>
              <w:t>гр</w:t>
            </w:r>
            <w:proofErr w:type="spellEnd"/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мінімальний термін придатності або дата « вжити до» 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Термін придатності – не більше 2 годин з моменту приготування.</w:t>
            </w:r>
          </w:p>
        </w:tc>
      </w:tr>
      <w:tr w:rsidR="008A11D0" w:rsidRPr="0075219B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будь-які особливі умови зберігання та/або умови використання ( за потреби) ;</w:t>
            </w:r>
          </w:p>
        </w:tc>
        <w:tc>
          <w:tcPr>
            <w:tcW w:w="7807" w:type="dxa"/>
          </w:tcPr>
          <w:p w:rsidR="008A11D0" w:rsidRPr="0075219B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Температура подачі +65-75 С.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8A11D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830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місцезнаходження оператора ринку харчових продуктів;</w:t>
            </w:r>
          </w:p>
        </w:tc>
        <w:tc>
          <w:tcPr>
            <w:tcW w:w="7807" w:type="dxa"/>
          </w:tcPr>
          <w:p w:rsidR="008A11D0" w:rsidRPr="0075219B" w:rsidRDefault="008A11D0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ПП СТРЕЛЬЧУК Н.П. Сумська обл. м. Конотоп.</w:t>
            </w:r>
          </w:p>
          <w:p w:rsidR="008A11D0" w:rsidRDefault="008A11D0" w:rsidP="004E2B6F">
            <w:pPr>
              <w:jc w:val="center"/>
              <w:rPr>
                <w:rFonts w:cs="Times New Roman"/>
              </w:rPr>
            </w:pPr>
            <w:r w:rsidRPr="0075219B">
              <w:rPr>
                <w:rFonts w:cs="Times New Roman"/>
              </w:rPr>
              <w:t>ЗОШ №</w:t>
            </w:r>
            <w:r>
              <w:rPr>
                <w:rFonts w:cs="Times New Roman"/>
              </w:rPr>
              <w:t>13</w:t>
            </w:r>
            <w:r w:rsidRPr="0075219B">
              <w:rPr>
                <w:rFonts w:cs="Times New Roman"/>
              </w:rPr>
              <w:t xml:space="preserve"> __________________________________</w:t>
            </w:r>
          </w:p>
        </w:tc>
      </w:tr>
      <w:tr w:rsidR="008A11D0" w:rsidTr="004E2B6F">
        <w:tc>
          <w:tcPr>
            <w:tcW w:w="7807" w:type="dxa"/>
          </w:tcPr>
          <w:p w:rsidR="008A11D0" w:rsidRPr="00F830E3" w:rsidRDefault="008A11D0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10.</w:t>
            </w:r>
            <w:r w:rsidRPr="00F830E3">
              <w:rPr>
                <w:rFonts w:cs="Times New Roman"/>
                <w:sz w:val="24"/>
                <w:szCs w:val="24"/>
              </w:rPr>
              <w:t>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807" w:type="dxa"/>
          </w:tcPr>
          <w:p w:rsidR="008A11D0" w:rsidRDefault="008A11D0" w:rsidP="004E2B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Зберігати не більше 2 годин з моменту приготування на </w:t>
            </w:r>
            <w:proofErr w:type="spellStart"/>
            <w:r>
              <w:rPr>
                <w:rFonts w:cs="Times New Roman"/>
              </w:rPr>
              <w:t>марміті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A11D0" w:rsidTr="004E2B6F">
        <w:trPr>
          <w:trHeight w:val="2858"/>
        </w:trPr>
        <w:tc>
          <w:tcPr>
            <w:tcW w:w="7807" w:type="dxa"/>
          </w:tcPr>
          <w:p w:rsidR="008A11D0" w:rsidRDefault="008A11D0" w:rsidP="004E2B6F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DB7E4E">
              <w:rPr>
                <w:rFonts w:cs="Times New Roman"/>
                <w:sz w:val="24"/>
                <w:szCs w:val="24"/>
              </w:rPr>
              <w:t>інформація про поживну цінність харчового продукту</w:t>
            </w:r>
          </w:p>
        </w:tc>
        <w:tc>
          <w:tcPr>
            <w:tcW w:w="7807" w:type="dxa"/>
          </w:tcPr>
          <w:p w:rsidR="008A11D0" w:rsidRPr="00DB7E4E" w:rsidRDefault="008A11D0" w:rsidP="004E2B6F">
            <w:pPr>
              <w:tabs>
                <w:tab w:val="left" w:pos="297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Маса </w:t>
            </w:r>
            <w:proofErr w:type="spellStart"/>
            <w:r w:rsidRPr="00DB7E4E">
              <w:rPr>
                <w:rFonts w:cs="Times New Roman"/>
                <w:b/>
                <w:bCs/>
                <w:sz w:val="24"/>
                <w:szCs w:val="24"/>
              </w:rPr>
              <w:t>порції-</w:t>
            </w:r>
            <w:proofErr w:type="spellEnd"/>
            <w:r w:rsidRPr="00DB7E4E">
              <w:rPr>
                <w:rFonts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DB7E4E">
              <w:rPr>
                <w:rFonts w:cs="Times New Roman"/>
                <w:b/>
                <w:bCs/>
                <w:sz w:val="24"/>
                <w:szCs w:val="24"/>
              </w:rPr>
              <w:t>0 гр</w:t>
            </w:r>
            <w:r w:rsidRPr="00DB7E4E">
              <w:rPr>
                <w:rFonts w:cs="Times New Roman"/>
                <w:sz w:val="24"/>
                <w:szCs w:val="24"/>
              </w:rPr>
              <w:t>.</w:t>
            </w:r>
          </w:p>
          <w:p w:rsidR="008A11D0" w:rsidRPr="00DB7E4E" w:rsidRDefault="008A11D0" w:rsidP="004E2B6F">
            <w:pPr>
              <w:tabs>
                <w:tab w:val="left" w:pos="2974"/>
              </w:tabs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1"/>
              <w:gridCol w:w="3642"/>
            </w:tblGrid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3,7 г</w:t>
                  </w: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2,9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г</w:t>
                  </w: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30,2 г</w:t>
                  </w: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З них :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A11D0" w:rsidRPr="00DB7E4E" w:rsidTr="004E2B6F">
              <w:tc>
                <w:tcPr>
                  <w:tcW w:w="3641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DB7E4E">
                    <w:rPr>
                      <w:rFonts w:cs="Times New Roman"/>
                      <w:sz w:val="24"/>
                      <w:szCs w:val="24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A11D0" w:rsidRPr="00DB7E4E" w:rsidRDefault="008A11D0" w:rsidP="004E2B6F">
                  <w:pPr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163,6</w:t>
                  </w:r>
                  <w:r w:rsidRPr="00DB7E4E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7E4E">
                    <w:rPr>
                      <w:rFonts w:cs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</w:tr>
          </w:tbl>
          <w:p w:rsidR="008A11D0" w:rsidRDefault="008A11D0" w:rsidP="004E2B6F">
            <w:pPr>
              <w:rPr>
                <w:rFonts w:cs="Times New Roman"/>
              </w:rPr>
            </w:pPr>
          </w:p>
        </w:tc>
      </w:tr>
    </w:tbl>
    <w:p w:rsidR="008A11D0" w:rsidRDefault="008A11D0" w:rsidP="008A11D0"/>
    <w:tbl>
      <w:tblPr>
        <w:tblStyle w:val="a3"/>
        <w:tblpPr w:leftFromText="180" w:rightFromText="180" w:horzAnchor="margin" w:tblpY="387"/>
        <w:tblW w:w="0" w:type="auto"/>
        <w:tblLook w:val="04A0" w:firstRow="1" w:lastRow="0" w:firstColumn="1" w:lastColumn="0" w:noHBand="0" w:noVBand="1"/>
      </w:tblPr>
      <w:tblGrid>
        <w:gridCol w:w="7859"/>
        <w:gridCol w:w="7495"/>
      </w:tblGrid>
      <w:tr w:rsidR="008A11D0" w:rsidRPr="008A11D0" w:rsidTr="004E2B6F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A11D0" w:rsidRPr="008A11D0" w:rsidRDefault="008A11D0" w:rsidP="004E2B6F">
            <w:pPr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b/>
                <w:sz w:val="20"/>
                <w:szCs w:val="20"/>
              </w:rPr>
              <w:lastRenderedPageBreak/>
              <w:t>Вимоги до законодавства  пункти ст.6 ЗУ 2639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A11D0" w:rsidRPr="008A11D0" w:rsidRDefault="008A11D0" w:rsidP="004E2B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11D0">
              <w:rPr>
                <w:rFonts w:cs="Times New Roman"/>
                <w:b/>
                <w:bCs/>
                <w:sz w:val="20"/>
                <w:szCs w:val="20"/>
              </w:rPr>
              <w:t>Інформація про страву</w:t>
            </w:r>
          </w:p>
        </w:tc>
      </w:tr>
      <w:tr w:rsidR="008A11D0" w:rsidRPr="008A11D0" w:rsidTr="004E2B6F">
        <w:trPr>
          <w:trHeight w:val="427"/>
        </w:trPr>
        <w:tc>
          <w:tcPr>
            <w:tcW w:w="7879" w:type="dxa"/>
            <w:tcBorders>
              <w:top w:val="thinThickLargeGap" w:sz="36" w:space="0" w:color="auto"/>
            </w:tcBorders>
          </w:tcPr>
          <w:p w:rsidR="008A11D0" w:rsidRPr="008A11D0" w:rsidRDefault="008A11D0" w:rsidP="004E2B6F">
            <w:pPr>
              <w:rPr>
                <w:rFonts w:cs="Times New Roman"/>
                <w:bCs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 xml:space="preserve">      1)Назва продукту);</w:t>
            </w:r>
          </w:p>
        </w:tc>
        <w:tc>
          <w:tcPr>
            <w:tcW w:w="7509" w:type="dxa"/>
            <w:tcBorders>
              <w:top w:val="thinThickLargeGap" w:sz="36" w:space="0" w:color="auto"/>
            </w:tcBorders>
          </w:tcPr>
          <w:p w:rsidR="008A11D0" w:rsidRPr="008A11D0" w:rsidRDefault="008A11D0" w:rsidP="004E2B6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11D0">
              <w:rPr>
                <w:rFonts w:cs="Times New Roman"/>
                <w:b/>
                <w:bCs/>
                <w:sz w:val="20"/>
                <w:szCs w:val="20"/>
              </w:rPr>
              <w:t>Салат з запеченої капусти та родзинок</w:t>
            </w: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 xml:space="preserve">2)перелік </w:t>
            </w:r>
            <w:proofErr w:type="spellStart"/>
            <w:r w:rsidRPr="008A11D0">
              <w:rPr>
                <w:rFonts w:cs="Times New Roman"/>
                <w:sz w:val="20"/>
                <w:szCs w:val="20"/>
              </w:rPr>
              <w:t>інгрідієнтів</w:t>
            </w:r>
            <w:proofErr w:type="spellEnd"/>
            <w:r w:rsidRPr="008A11D0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rPr>
                <w:sz w:val="20"/>
                <w:szCs w:val="20"/>
              </w:rPr>
            </w:pPr>
            <w:r w:rsidRPr="008A11D0">
              <w:rPr>
                <w:sz w:val="20"/>
                <w:szCs w:val="20"/>
              </w:rPr>
              <w:t>Капуста білокачанна, сік лимона, олія соняшникова, сіль йодована, родзинки, горіх мускатний мелений.</w:t>
            </w:r>
          </w:p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 xml:space="preserve">3)речовин та харчових продуктів, які </w:t>
            </w:r>
            <w:proofErr w:type="spellStart"/>
            <w:r w:rsidRPr="008A11D0">
              <w:rPr>
                <w:rFonts w:cs="Times New Roman"/>
                <w:sz w:val="20"/>
                <w:szCs w:val="20"/>
              </w:rPr>
              <w:t>спичиняють</w:t>
            </w:r>
            <w:proofErr w:type="spellEnd"/>
            <w:r w:rsidRPr="008A11D0">
              <w:rPr>
                <w:rFonts w:cs="Times New Roman"/>
                <w:sz w:val="20"/>
                <w:szCs w:val="20"/>
              </w:rPr>
              <w:t xml:space="preserve"> алергічні реакції або непереносимість;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 xml:space="preserve">4)кількість певних </w:t>
            </w:r>
            <w:proofErr w:type="spellStart"/>
            <w:r w:rsidRPr="008A11D0">
              <w:rPr>
                <w:rFonts w:cs="Times New Roman"/>
                <w:sz w:val="20"/>
                <w:szCs w:val="20"/>
              </w:rPr>
              <w:t>інгрідієнтів</w:t>
            </w:r>
            <w:proofErr w:type="spellEnd"/>
            <w:r w:rsidRPr="008A11D0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rPr>
                <w:sz w:val="20"/>
                <w:szCs w:val="20"/>
              </w:rPr>
            </w:pPr>
          </w:p>
          <w:p w:rsidR="008A11D0" w:rsidRPr="008A11D0" w:rsidRDefault="008A11D0" w:rsidP="004E2B6F">
            <w:pPr>
              <w:rPr>
                <w:sz w:val="20"/>
                <w:szCs w:val="20"/>
              </w:rPr>
            </w:pPr>
            <w:r w:rsidRPr="008A11D0">
              <w:rPr>
                <w:sz w:val="20"/>
                <w:szCs w:val="20"/>
              </w:rPr>
              <w:t>Капуста білокачанна-103 гр., сік лимона-0,8 гр., олія соняшникова-2,6 гр., сіль йодована-0,2 гр., родзинки-6,9 гр., горіх мускатний мелений-0,15 гр..</w:t>
            </w:r>
          </w:p>
          <w:p w:rsidR="008A11D0" w:rsidRPr="008A11D0" w:rsidRDefault="008A11D0" w:rsidP="004E2B6F">
            <w:pPr>
              <w:rPr>
                <w:sz w:val="20"/>
                <w:szCs w:val="20"/>
              </w:rPr>
            </w:pPr>
          </w:p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5)кількість харчового продукту в установлених одиницях вимірювання;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A11D0">
              <w:rPr>
                <w:rFonts w:cs="Times New Roman"/>
                <w:sz w:val="20"/>
                <w:szCs w:val="20"/>
              </w:rPr>
              <w:t>Порція-</w:t>
            </w:r>
            <w:proofErr w:type="spellEnd"/>
            <w:r w:rsidRPr="008A11D0">
              <w:rPr>
                <w:rFonts w:cs="Times New Roman"/>
                <w:sz w:val="20"/>
                <w:szCs w:val="20"/>
              </w:rPr>
              <w:t xml:space="preserve"> 75 гр.</w:t>
            </w: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6)мінімальний термін придатності або дата « вжити до» 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1 год.</w:t>
            </w: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7)будь-які особливі умови зберігання та/або умови використання ( за потреби) 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8)найменування та місцезнаходження оператора ринку харчових продуктів;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ПП СТРЕЛЬЧУК Н.П. Сумська обл. м. Конотоп.</w:t>
            </w:r>
          </w:p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ЗОШ №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  <w:r w:rsidRPr="008A11D0">
              <w:rPr>
                <w:rFonts w:cs="Times New Roman"/>
                <w:sz w:val="20"/>
                <w:szCs w:val="20"/>
              </w:rPr>
              <w:t xml:space="preserve"> __________________________________</w:t>
            </w:r>
          </w:p>
        </w:tc>
      </w:tr>
      <w:tr w:rsidR="008A11D0" w:rsidRPr="008A11D0" w:rsidTr="004E2B6F">
        <w:tc>
          <w:tcPr>
            <w:tcW w:w="7879" w:type="dxa"/>
          </w:tcPr>
          <w:p w:rsidR="008A11D0" w:rsidRPr="008A11D0" w:rsidRDefault="008A11D0" w:rsidP="004E2B6F">
            <w:pPr>
              <w:ind w:left="360"/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>9)інструкції з використання – у разі якщо відсутність таких ускладнює належне використання харчового продукту;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11D0" w:rsidRPr="008A11D0" w:rsidTr="004E2B6F">
        <w:trPr>
          <w:trHeight w:val="2832"/>
        </w:trPr>
        <w:tc>
          <w:tcPr>
            <w:tcW w:w="7879" w:type="dxa"/>
          </w:tcPr>
          <w:p w:rsidR="008A11D0" w:rsidRPr="008A11D0" w:rsidRDefault="008A11D0" w:rsidP="004E2B6F">
            <w:pPr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 xml:space="preserve">     10)інформація про поживну цінність харчового продукту</w:t>
            </w:r>
          </w:p>
        </w:tc>
        <w:tc>
          <w:tcPr>
            <w:tcW w:w="7509" w:type="dxa"/>
          </w:tcPr>
          <w:p w:rsidR="008A11D0" w:rsidRPr="008A11D0" w:rsidRDefault="008A11D0" w:rsidP="004E2B6F">
            <w:pPr>
              <w:tabs>
                <w:tab w:val="left" w:pos="2974"/>
              </w:tabs>
              <w:rPr>
                <w:rFonts w:cs="Times New Roman"/>
                <w:sz w:val="20"/>
                <w:szCs w:val="20"/>
              </w:rPr>
            </w:pPr>
            <w:r w:rsidRPr="008A11D0">
              <w:rPr>
                <w:rFonts w:cs="Times New Roman"/>
                <w:sz w:val="20"/>
                <w:szCs w:val="20"/>
              </w:rPr>
              <w:tab/>
            </w:r>
            <w:r w:rsidRPr="008A11D0">
              <w:rPr>
                <w:rFonts w:cs="Times New Roman"/>
                <w:b/>
                <w:bCs/>
                <w:sz w:val="20"/>
                <w:szCs w:val="20"/>
              </w:rPr>
              <w:t xml:space="preserve">Маса </w:t>
            </w:r>
            <w:proofErr w:type="spellStart"/>
            <w:r w:rsidRPr="008A11D0">
              <w:rPr>
                <w:rFonts w:cs="Times New Roman"/>
                <w:b/>
                <w:bCs/>
                <w:sz w:val="20"/>
                <w:szCs w:val="20"/>
              </w:rPr>
              <w:t>порції-</w:t>
            </w:r>
            <w:proofErr w:type="spellEnd"/>
            <w:r w:rsidRPr="008A11D0">
              <w:rPr>
                <w:rFonts w:cs="Times New Roman"/>
                <w:b/>
                <w:bCs/>
                <w:sz w:val="20"/>
                <w:szCs w:val="20"/>
              </w:rPr>
              <w:t xml:space="preserve"> 100 гр</w:t>
            </w:r>
            <w:r w:rsidRPr="008A11D0">
              <w:rPr>
                <w:rFonts w:cs="Times New Roman"/>
                <w:sz w:val="20"/>
                <w:szCs w:val="20"/>
              </w:rPr>
              <w:t>.</w:t>
            </w:r>
          </w:p>
          <w:p w:rsidR="008A11D0" w:rsidRPr="008A11D0" w:rsidRDefault="008A11D0" w:rsidP="004E2B6F">
            <w:pPr>
              <w:tabs>
                <w:tab w:val="left" w:pos="2974"/>
              </w:tabs>
              <w:rPr>
                <w:rFonts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34"/>
              <w:gridCol w:w="3635"/>
            </w:tblGrid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Білки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1,9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Жири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7,45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З них : насичені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Вуглеводи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9,43 г</w:t>
                  </w: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 xml:space="preserve">З них : </w:t>
                  </w:r>
                  <w:proofErr w:type="spellStart"/>
                  <w:r w:rsidRPr="008A11D0">
                    <w:rPr>
                      <w:rFonts w:cs="Times New Roman"/>
                      <w:sz w:val="20"/>
                      <w:szCs w:val="20"/>
                    </w:rPr>
                    <w:t>цукри</w:t>
                  </w:r>
                  <w:proofErr w:type="spellEnd"/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Сіль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A11D0" w:rsidRPr="008A11D0" w:rsidTr="004E2B6F">
              <w:tc>
                <w:tcPr>
                  <w:tcW w:w="3641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Енергетична цінність</w:t>
                  </w:r>
                </w:p>
              </w:tc>
              <w:tc>
                <w:tcPr>
                  <w:tcW w:w="3642" w:type="dxa"/>
                </w:tcPr>
                <w:p w:rsidR="008A11D0" w:rsidRPr="008A11D0" w:rsidRDefault="008A11D0" w:rsidP="004E2B6F">
                  <w:pPr>
                    <w:framePr w:hSpace="180" w:wrap="around" w:hAnchor="margin" w:y="387"/>
                    <w:tabs>
                      <w:tab w:val="left" w:pos="2974"/>
                    </w:tabs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8A11D0">
                    <w:rPr>
                      <w:rFonts w:cs="Times New Roman"/>
                      <w:sz w:val="20"/>
                      <w:szCs w:val="20"/>
                    </w:rPr>
                    <w:t>112,25кКал</w:t>
                  </w:r>
                </w:p>
              </w:tc>
            </w:tr>
          </w:tbl>
          <w:p w:rsidR="008A11D0" w:rsidRPr="008A11D0" w:rsidRDefault="008A11D0" w:rsidP="004E2B6F">
            <w:pPr>
              <w:tabs>
                <w:tab w:val="left" w:pos="2974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8A11D0" w:rsidRPr="008A11D0" w:rsidRDefault="008A11D0" w:rsidP="008A11D0">
      <w:pPr>
        <w:rPr>
          <w:sz w:val="20"/>
          <w:szCs w:val="20"/>
        </w:rPr>
      </w:pPr>
    </w:p>
    <w:sectPr w:rsidR="008A11D0" w:rsidRPr="008A11D0" w:rsidSect="002A47A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1B8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703ACF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3218F2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0779EA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427F0C"/>
    <w:multiLevelType w:val="hybridMultilevel"/>
    <w:tmpl w:val="21262B8A"/>
    <w:lvl w:ilvl="0" w:tplc="7414B8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5"/>
    <w:rsid w:val="001606DE"/>
    <w:rsid w:val="002A47A1"/>
    <w:rsid w:val="00374C82"/>
    <w:rsid w:val="008A11D0"/>
    <w:rsid w:val="00F0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47A1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7A1"/>
    <w:pPr>
      <w:spacing w:after="160" w:line="259" w:lineRule="auto"/>
      <w:ind w:left="720"/>
      <w:contextualSpacing/>
    </w:pPr>
    <w:rPr>
      <w:rFonts w:asciiTheme="minorHAnsi" w:hAnsiTheme="minorHAnsi"/>
      <w:sz w:val="22"/>
      <w:lang w:val="ru-RU"/>
    </w:rPr>
  </w:style>
  <w:style w:type="table" w:customStyle="1" w:styleId="2">
    <w:name w:val="Сетка таблицы2"/>
    <w:basedOn w:val="a1"/>
    <w:next w:val="a3"/>
    <w:uiPriority w:val="39"/>
    <w:rsid w:val="008A11D0"/>
    <w:pPr>
      <w:spacing w:after="0" w:line="240" w:lineRule="auto"/>
    </w:pPr>
    <w:rPr>
      <w:rFonts w:ascii="Calibri" w:hAnsi="Calibr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2537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2022-02-17T12:03:00Z</dcterms:created>
  <dcterms:modified xsi:type="dcterms:W3CDTF">2022-02-17T12:12:00Z</dcterms:modified>
</cp:coreProperties>
</file>