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D9" w:rsidRPr="005925D9" w:rsidRDefault="005925D9" w:rsidP="005925D9">
      <w:pPr>
        <w:spacing w:after="0" w:line="295" w:lineRule="atLeast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</w:pPr>
      <w:r w:rsidRPr="005925D9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>ОСНОВНЕ ПРО ЗНО</w:t>
      </w:r>
    </w:p>
    <w:p w:rsidR="005925D9" w:rsidRPr="005925D9" w:rsidRDefault="005925D9" w:rsidP="005925D9">
      <w:pPr>
        <w:spacing w:after="0" w:line="295" w:lineRule="atLeast"/>
        <w:jc w:val="center"/>
        <w:outlineLvl w:val="0"/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</w:pPr>
      <w:r w:rsidRPr="005925D9">
        <w:rPr>
          <w:rFonts w:ascii="Arial" w:eastAsia="Times New Roman" w:hAnsi="Arial" w:cs="Arial"/>
          <w:color w:val="1D5C80"/>
          <w:kern w:val="36"/>
          <w:sz w:val="41"/>
          <w:szCs w:val="41"/>
          <w:lang w:eastAsia="ru-RU"/>
        </w:rPr>
        <w:t>ПРОЦЕДУРА РЕЄСТРАЦІЇ ОСІБ, ЯКІ СКЛАДАЮТЬ ДПА У ФОРМІ ЗНО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1.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Ознайомтесь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правилами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прийомудо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вибраних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вами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закладів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вищої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Радимо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уважно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вивчити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пропозиції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закладів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заздалегідь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визначитися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спеціальностями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на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вступатимете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з’ясувати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перелік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необхідно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подати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результати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зовнішнього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порядок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дій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допоможе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вам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усвідомлено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вибрати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навчальні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проходження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зовнішнього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державної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ідсумкової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атестації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2.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Виберіть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навчальні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бажаєте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пройти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зовнішнє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державну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ідсумкову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атестацію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зовнішнього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Пам’ятайте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загальна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кількість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навчальних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вибраних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вами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проходження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зовнішнього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не </w:t>
      </w:r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повинна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перевищувати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чотирьох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Звертаємо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увагу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усіх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навчальних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виберете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буде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встановлено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результат за шкалою 100–200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балів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проходитимете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державну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ідсумкову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атестацію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також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отримаєте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оцінку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шкалою 1–12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балів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Першим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обов’язковим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предметом ДПА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є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українська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мова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Другим – математика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або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історія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(за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вибором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).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Третій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предмет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обираєте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самостійно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запропонованого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вище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переліку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Пам’ятайте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зарахування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оцінок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державну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ідсумкову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атестацію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можна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вибрати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математику,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історію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пройти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зовнішнє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цих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предметів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3.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ідготуйте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необхідні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матеріали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зокрема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5925D9" w:rsidRPr="005925D9" w:rsidRDefault="005925D9" w:rsidP="005925D9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копію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паспорт</w:t>
      </w:r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а(</w:t>
      </w:r>
      <w:proofErr w:type="spellStart"/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сторінки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фотокарткою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прізвищем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ім’ям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по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батькові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).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Звертаємо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увагу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паспортах нового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зразка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ID-картка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)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нема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є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серії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документа.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час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заповнення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реєстраційної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поле «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серія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»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залишайте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порожнім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разі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відсутності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паспорта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окремі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категорії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осіб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можуть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подати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інший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документ[1].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виникли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проблеми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отриманням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паспорта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громадянина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радимо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вирішення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питань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щодо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участі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зовнішньому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звернутися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адміністрації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закладу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.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Нагадуємо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інформацію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про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механізм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учнів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не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мають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паспорта, для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проходження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державної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ідсумкової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атестації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формі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зовнішнього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розміщено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сайті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Українського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центру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якості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розділі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«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Керівникам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закладів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», доступ до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– за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допомогою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логіна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та пароля,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наданих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закладу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регіональним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центром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якості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925D9" w:rsidRPr="005925D9" w:rsidRDefault="005925D9" w:rsidP="005925D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дві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однакові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фотокарткидля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документів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розміром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3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4 см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із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зображенням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що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відповідає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досягнутому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віку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(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фотокартки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мають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бути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виготовлені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білому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або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кольоровому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фотопапері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);</w:t>
      </w:r>
    </w:p>
    <w:p w:rsidR="005925D9" w:rsidRPr="005925D9" w:rsidRDefault="005925D9" w:rsidP="005925D9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реєстраційну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картку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яку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можна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сформувати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самостійно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скориставшись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спеціальним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сервісом</w:t>
      </w:r>
      <w:proofErr w:type="spellEnd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«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ареєструватися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»,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розміщеним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на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веб-сайті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Українського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центру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оцінювання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якості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або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звернутися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допомогою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до особи,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відповідальної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закладі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де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навчаєтеся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У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разі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необхідності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також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ідготуйте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</w:t>
      </w:r>
    </w:p>
    <w:p w:rsidR="005925D9" w:rsidRPr="005925D9" w:rsidRDefault="005925D9" w:rsidP="005925D9">
      <w:pPr>
        <w:spacing w:after="295" w:line="240" w:lineRule="auto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4. Сформуйте комплект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реєстраційних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документі</w:t>
      </w:r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</w:t>
      </w:r>
      <w:proofErr w:type="spellEnd"/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gram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</w:t>
      </w:r>
      <w:proofErr w:type="gram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подайте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його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особі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відповідальній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за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реєстрацію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в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закладі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освіти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, в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якому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ви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навчаєтеся</w:t>
      </w:r>
      <w:proofErr w:type="spellEnd"/>
      <w:r w:rsidRPr="005925D9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.</w:t>
      </w:r>
    </w:p>
    <w:p w:rsidR="00D30E41" w:rsidRPr="005925D9" w:rsidRDefault="00D30E41" w:rsidP="005925D9"/>
    <w:sectPr w:rsidR="00D30E41" w:rsidRPr="005925D9" w:rsidSect="00D3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7A7B"/>
    <w:multiLevelType w:val="multilevel"/>
    <w:tmpl w:val="EC6E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24898"/>
    <w:multiLevelType w:val="multilevel"/>
    <w:tmpl w:val="52AA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54566"/>
    <w:rsid w:val="00354566"/>
    <w:rsid w:val="005925D9"/>
    <w:rsid w:val="00D30E41"/>
    <w:rsid w:val="00E8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41"/>
  </w:style>
  <w:style w:type="paragraph" w:styleId="1">
    <w:name w:val="heading 1"/>
    <w:basedOn w:val="a"/>
    <w:link w:val="10"/>
    <w:uiPriority w:val="9"/>
    <w:qFormat/>
    <w:rsid w:val="00592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2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2020-11-27T06:56:00Z</dcterms:created>
  <dcterms:modified xsi:type="dcterms:W3CDTF">2020-11-27T07:40:00Z</dcterms:modified>
</cp:coreProperties>
</file>